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DA76E" w14:textId="1E9CF2E6" w:rsidR="00E56F7A" w:rsidRDefault="00F52762" w:rsidP="00F52762">
      <w:pPr>
        <w:jc w:val="center"/>
      </w:pPr>
      <w:r>
        <w:t>Table of Contents</w:t>
      </w:r>
    </w:p>
    <w:p w14:paraId="061F169C" w14:textId="71B302DC" w:rsidR="00F52762" w:rsidRDefault="00F52762" w:rsidP="00F52762">
      <w:pPr>
        <w:jc w:val="center"/>
      </w:pPr>
    </w:p>
    <w:p w14:paraId="7B81A7DB" w14:textId="3811792A" w:rsidR="00F52762" w:rsidRDefault="00F52762" w:rsidP="00F52762">
      <w:pPr>
        <w:jc w:val="center"/>
      </w:pPr>
    </w:p>
    <w:p w14:paraId="11621CCC" w14:textId="40224191" w:rsidR="00F52762" w:rsidRDefault="00F52762" w:rsidP="00F52762">
      <w:pPr>
        <w:spacing w:line="276" w:lineRule="auto"/>
      </w:pPr>
      <w:r w:rsidRPr="00F52762">
        <w:t>Minister Defined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7D3A3A94" w14:textId="1B4B6B92" w:rsidR="00F52762" w:rsidRDefault="00F52762" w:rsidP="00F52762">
      <w:pPr>
        <w:spacing w:line="276" w:lineRule="auto"/>
      </w:pPr>
      <w:r w:rsidRPr="00F52762">
        <w:t>Minister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376A8C51" w14:textId="6799B316" w:rsidR="00F52762" w:rsidRDefault="00F52762" w:rsidP="00F52762">
      <w:pPr>
        <w:spacing w:line="276" w:lineRule="auto"/>
      </w:pPr>
      <w:r w:rsidRPr="00F52762">
        <w:t>Housing Allowance Qualified Costs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0E784D0E" w14:textId="4C24B0BE" w:rsidR="00F52762" w:rsidRDefault="00F52762" w:rsidP="00F52762">
      <w:pPr>
        <w:spacing w:line="276" w:lineRule="auto"/>
      </w:pPr>
      <w:r w:rsidRPr="00F52762">
        <w:t>Example 1: Correct Form W-2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369D4676" w14:textId="0D90DBF5" w:rsidR="00F52762" w:rsidRDefault="00F52762" w:rsidP="00F52762">
      <w:pPr>
        <w:spacing w:line="276" w:lineRule="auto"/>
      </w:pPr>
      <w:r w:rsidRPr="00F52762">
        <w:t>Example 2: Correct Form W-2 - Poor church/minister planning</w:t>
      </w:r>
      <w:r>
        <w:tab/>
      </w:r>
      <w:r>
        <w:tab/>
      </w:r>
      <w:r>
        <w:tab/>
      </w:r>
      <w:r>
        <w:tab/>
        <w:t>16</w:t>
      </w:r>
    </w:p>
    <w:p w14:paraId="0952FA4F" w14:textId="128BA900" w:rsidR="00F52762" w:rsidRDefault="00F52762" w:rsidP="00F52762">
      <w:pPr>
        <w:spacing w:line="276" w:lineRule="auto"/>
      </w:pPr>
      <w:r w:rsidRPr="00F52762">
        <w:t>Minister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12DF26DD" w14:textId="22436BB4" w:rsidR="00F52762" w:rsidRDefault="00F52762" w:rsidP="00F52762">
      <w:pPr>
        <w:spacing w:line="276" w:lineRule="auto"/>
      </w:pPr>
      <w:r w:rsidRPr="00F52762">
        <w:t>Examples of Minister Business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0F87995B" w14:textId="10A70E40" w:rsidR="00F52762" w:rsidRDefault="00F52762" w:rsidP="00F52762">
      <w:pPr>
        <w:spacing w:line="276" w:lineRule="auto"/>
      </w:pPr>
      <w:r w:rsidRPr="00F52762">
        <w:t>Self-Employment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73DA6EF6" w14:textId="57EC4A78" w:rsidR="00F52762" w:rsidRDefault="00F52762" w:rsidP="00F52762">
      <w:pPr>
        <w:spacing w:line="276" w:lineRule="auto"/>
      </w:pPr>
      <w:r w:rsidRPr="00F52762">
        <w:t>Common Tax Questions for Ministers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</w:t>
      </w:r>
    </w:p>
    <w:p w14:paraId="1EF1C020" w14:textId="3B645FFF" w:rsidR="00F52762" w:rsidRDefault="00F52762" w:rsidP="00F52762">
      <w:pPr>
        <w:spacing w:line="276" w:lineRule="auto"/>
      </w:pPr>
    </w:p>
    <w:p w14:paraId="14C38159" w14:textId="3D53B819" w:rsidR="00F52762" w:rsidRDefault="00F52762" w:rsidP="00F52762">
      <w:pPr>
        <w:spacing w:line="276" w:lineRule="auto"/>
      </w:pPr>
      <w:r w:rsidRPr="00F52762">
        <w:t>Comprehensive Example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4FCA69CD" w14:textId="4DB754FF" w:rsidR="00F52762" w:rsidRDefault="00F52762" w:rsidP="00F52762">
      <w:pPr>
        <w:spacing w:line="276" w:lineRule="auto"/>
        <w:ind w:firstLine="720"/>
      </w:pPr>
      <w:r w:rsidRPr="00F52762">
        <w:t>Allocation of income and expenses Chart</w:t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0D44863E" w14:textId="2B46C480" w:rsidR="00F52762" w:rsidRDefault="00F52762" w:rsidP="00F52762">
      <w:pPr>
        <w:spacing w:line="276" w:lineRule="auto"/>
        <w:ind w:firstLine="720"/>
      </w:pPr>
      <w:r w:rsidRPr="00F52762">
        <w:t>Form 1040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54ED1F6A" w14:textId="4288A286" w:rsidR="00F52762" w:rsidRDefault="00F52762" w:rsidP="00F52762">
      <w:pPr>
        <w:spacing w:line="276" w:lineRule="auto"/>
        <w:ind w:firstLine="720"/>
      </w:pPr>
      <w:r w:rsidRPr="00F52762">
        <w:t>Schedule 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14:paraId="0ECFB6FD" w14:textId="3887F7B1" w:rsidR="00F52762" w:rsidRDefault="00F52762" w:rsidP="00F52762">
      <w:pPr>
        <w:spacing w:line="276" w:lineRule="auto"/>
        <w:ind w:firstLine="720"/>
      </w:pPr>
      <w:r w:rsidRPr="00F52762">
        <w:t>Schedule 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53361093" w14:textId="1CA631AA" w:rsidR="00F52762" w:rsidRDefault="00F52762" w:rsidP="00F52762">
      <w:pPr>
        <w:spacing w:line="276" w:lineRule="auto"/>
        <w:ind w:firstLine="720"/>
      </w:pPr>
      <w:r w:rsidRPr="00F52762">
        <w:t>Form 8995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</w:t>
      </w:r>
    </w:p>
    <w:p w14:paraId="2ECBF823" w14:textId="0D5312F5" w:rsidR="00F52762" w:rsidRDefault="00F52762" w:rsidP="00F52762">
      <w:pPr>
        <w:spacing w:line="276" w:lineRule="auto"/>
        <w:ind w:firstLine="720"/>
      </w:pPr>
      <w:r w:rsidRPr="00F52762">
        <w:t>Form 1040- Clergy Worksheet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</w:t>
      </w:r>
    </w:p>
    <w:p w14:paraId="470B0018" w14:textId="5E3FE324" w:rsidR="00F52762" w:rsidRDefault="00F52762" w:rsidP="00F52762">
      <w:pPr>
        <w:spacing w:line="276" w:lineRule="auto"/>
        <w:ind w:firstLine="720"/>
      </w:pPr>
      <w:r w:rsidRPr="00F52762">
        <w:t xml:space="preserve">Computation of Allowable Expenses Under </w:t>
      </w:r>
      <w:proofErr w:type="spellStart"/>
      <w:r w:rsidRPr="00F52762">
        <w:t>Deason</w:t>
      </w:r>
      <w:proofErr w:type="spellEnd"/>
      <w:r w:rsidRPr="00F52762">
        <w:t xml:space="preserve"> Rule</w:t>
      </w:r>
      <w:r>
        <w:tab/>
      </w:r>
      <w:r>
        <w:tab/>
      </w:r>
      <w:r>
        <w:tab/>
      </w:r>
      <w:r>
        <w:tab/>
        <w:t>36</w:t>
      </w:r>
    </w:p>
    <w:p w14:paraId="53F9B877" w14:textId="37CB9784" w:rsidR="00F52762" w:rsidRDefault="00F52762" w:rsidP="00F52762">
      <w:pPr>
        <w:spacing w:line="276" w:lineRule="auto"/>
        <w:ind w:firstLine="720"/>
      </w:pPr>
      <w:r w:rsidRPr="00F52762">
        <w:t>COMPUTATION OF MINISTER’S SELF EMPLOYMENT INCOME</w:t>
      </w:r>
      <w:r>
        <w:tab/>
      </w:r>
      <w:r>
        <w:tab/>
      </w:r>
      <w:r>
        <w:tab/>
        <w:t>37</w:t>
      </w:r>
    </w:p>
    <w:p w14:paraId="18806B1D" w14:textId="6385FD50" w:rsidR="00F52762" w:rsidRDefault="00F52762" w:rsidP="00F52762">
      <w:pPr>
        <w:spacing w:line="276" w:lineRule="auto"/>
        <w:ind w:firstLine="720"/>
      </w:pPr>
      <w:r w:rsidRPr="00F52762">
        <w:t>MINISTER’S HOUSING ALLOWANCE RESOLUTION</w:t>
      </w:r>
      <w:r>
        <w:tab/>
      </w:r>
      <w:r>
        <w:tab/>
      </w:r>
      <w:r>
        <w:tab/>
      </w:r>
      <w:r>
        <w:tab/>
        <w:t>38</w:t>
      </w:r>
    </w:p>
    <w:p w14:paraId="2653C73F" w14:textId="39A970EC" w:rsidR="00F52762" w:rsidRDefault="00F52762" w:rsidP="00F52762">
      <w:pPr>
        <w:spacing w:line="276" w:lineRule="auto"/>
        <w:ind w:firstLine="720"/>
      </w:pPr>
      <w:r w:rsidRPr="00F52762">
        <w:t>HOUSING ALLOWANCE NOTIFICATION BY THE CHURCH</w:t>
      </w:r>
      <w:r>
        <w:tab/>
      </w:r>
      <w:r>
        <w:tab/>
      </w:r>
      <w:r>
        <w:tab/>
        <w:t>39</w:t>
      </w:r>
    </w:p>
    <w:p w14:paraId="345DE7E0" w14:textId="6E4F1F60" w:rsidR="00F52762" w:rsidRDefault="00F52762" w:rsidP="00F52762">
      <w:pPr>
        <w:spacing w:line="276" w:lineRule="auto"/>
        <w:ind w:firstLine="720"/>
      </w:pPr>
      <w:r w:rsidRPr="00F52762">
        <w:t>Estimate of Housing Allowance Worksheet</w:t>
      </w:r>
      <w:r>
        <w:tab/>
      </w:r>
      <w:r>
        <w:tab/>
      </w:r>
      <w:r>
        <w:tab/>
      </w:r>
      <w:r>
        <w:tab/>
      </w:r>
      <w:r>
        <w:tab/>
      </w:r>
      <w:r>
        <w:tab/>
        <w:t>40</w:t>
      </w:r>
    </w:p>
    <w:p w14:paraId="6C73930B" w14:textId="23623F23" w:rsidR="00F52762" w:rsidRDefault="00F52762" w:rsidP="00F52762">
      <w:pPr>
        <w:spacing w:line="276" w:lineRule="auto"/>
        <w:ind w:firstLine="720"/>
      </w:pPr>
      <w:r w:rsidRPr="00F52762">
        <w:t>Accountable Business Expense Reimbursement Plan</w:t>
      </w:r>
      <w:r>
        <w:tab/>
      </w:r>
      <w:r>
        <w:tab/>
      </w:r>
      <w:r>
        <w:tab/>
      </w:r>
      <w:r>
        <w:tab/>
        <w:t>41</w:t>
      </w:r>
    </w:p>
    <w:p w14:paraId="0B1CD665" w14:textId="370250CF" w:rsidR="00F52762" w:rsidRDefault="00F52762" w:rsidP="00F52762">
      <w:pPr>
        <w:spacing w:line="276" w:lineRule="auto"/>
        <w:ind w:firstLine="720"/>
      </w:pPr>
      <w:r w:rsidRPr="00F52762">
        <w:t>Minister’s Housing Allowance Taxable for Regular Income Tax Purposes</w:t>
      </w:r>
      <w:r>
        <w:tab/>
      </w:r>
      <w:r>
        <w:tab/>
        <w:t>42</w:t>
      </w:r>
    </w:p>
    <w:sectPr w:rsidR="00F52762" w:rsidSect="00822D2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F23F9" w14:textId="77777777" w:rsidR="00D743B6" w:rsidRDefault="00D743B6" w:rsidP="00F52762">
      <w:r>
        <w:separator/>
      </w:r>
    </w:p>
  </w:endnote>
  <w:endnote w:type="continuationSeparator" w:id="0">
    <w:p w14:paraId="4EAABEC2" w14:textId="77777777" w:rsidR="00D743B6" w:rsidRDefault="00D743B6" w:rsidP="00F5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5BC9A" w14:textId="6A12A5C5" w:rsidR="00F52762" w:rsidRPr="00F52762" w:rsidRDefault="00F52762" w:rsidP="00F52762">
    <w:pPr>
      <w:pStyle w:val="Footer"/>
      <w:jc w:val="right"/>
      <w:rPr>
        <w:sz w:val="20"/>
        <w:szCs w:val="20"/>
      </w:rPr>
    </w:pPr>
    <w:r w:rsidRPr="00F52762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A2C5321" wp14:editId="4C26007E">
          <wp:simplePos x="0" y="0"/>
          <wp:positionH relativeFrom="column">
            <wp:posOffset>-94129</wp:posOffset>
          </wp:positionH>
          <wp:positionV relativeFrom="paragraph">
            <wp:posOffset>23159</wp:posOffset>
          </wp:positionV>
          <wp:extent cx="1845132" cy="376517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52" cy="382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2762">
      <w:rPr>
        <w:sz w:val="20"/>
        <w:szCs w:val="20"/>
      </w:rPr>
      <w:t>Table of Contents</w:t>
    </w:r>
  </w:p>
  <w:p w14:paraId="6C86D4B4" w14:textId="27AE7030" w:rsidR="00F52762" w:rsidRPr="00F52762" w:rsidRDefault="00F52762" w:rsidP="00F52762">
    <w:pPr>
      <w:pStyle w:val="Footer"/>
      <w:jc w:val="right"/>
      <w:rPr>
        <w:sz w:val="20"/>
        <w:szCs w:val="20"/>
      </w:rPr>
    </w:pPr>
    <w:r w:rsidRPr="00F52762">
      <w:rPr>
        <w:sz w:val="20"/>
        <w:szCs w:val="20"/>
      </w:rPr>
      <w:t xml:space="preserve">Copyright © 2023 Jennings Advisory Group, LLC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55C55" w14:textId="77777777" w:rsidR="00D743B6" w:rsidRDefault="00D743B6" w:rsidP="00F52762">
      <w:r>
        <w:separator/>
      </w:r>
    </w:p>
  </w:footnote>
  <w:footnote w:type="continuationSeparator" w:id="0">
    <w:p w14:paraId="6187A33A" w14:textId="77777777" w:rsidR="00D743B6" w:rsidRDefault="00D743B6" w:rsidP="00F52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72173" w14:textId="1E299F55" w:rsidR="00F52762" w:rsidRDefault="00F52762" w:rsidP="00F52762">
    <w:pPr>
      <w:pStyle w:val="Header"/>
      <w:jc w:val="right"/>
    </w:pPr>
    <w:r>
      <w:t>2023 Clergy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mirrorMargins/>
  <w:proofState w:spelling="clean" w:grammar="clean"/>
  <w:defaultTabStop w:val="720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62"/>
    <w:rsid w:val="001A4AE2"/>
    <w:rsid w:val="00822D29"/>
    <w:rsid w:val="00AD2332"/>
    <w:rsid w:val="00D10E9D"/>
    <w:rsid w:val="00D743B6"/>
    <w:rsid w:val="00F5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C2CC0"/>
  <w15:chartTrackingRefBased/>
  <w15:docId w15:val="{E6083827-3E1C-7941-9250-52A2AA36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762"/>
  </w:style>
  <w:style w:type="paragraph" w:styleId="Footer">
    <w:name w:val="footer"/>
    <w:basedOn w:val="Normal"/>
    <w:link w:val="FooterChar"/>
    <w:uiPriority w:val="99"/>
    <w:unhideWhenUsed/>
    <w:rsid w:val="00F527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1</cp:revision>
  <dcterms:created xsi:type="dcterms:W3CDTF">2023-02-06T17:53:00Z</dcterms:created>
  <dcterms:modified xsi:type="dcterms:W3CDTF">2023-02-06T17:59:00Z</dcterms:modified>
</cp:coreProperties>
</file>